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71" w:rsidRPr="007505DA" w:rsidRDefault="00BB3671" w:rsidP="00BB3671">
      <w:pPr>
        <w:jc w:val="center"/>
        <w:rPr>
          <w:b/>
        </w:rPr>
      </w:pPr>
      <w:r>
        <w:rPr>
          <w:b/>
          <w:i/>
        </w:rPr>
        <w:t>Indigenous American Women</w:t>
      </w:r>
      <w:r w:rsidR="007505DA">
        <w:rPr>
          <w:b/>
        </w:rPr>
        <w:t xml:space="preserve"> by Devon Abbott Mihesuah</w:t>
      </w:r>
    </w:p>
    <w:p w:rsidR="00D4671E" w:rsidRDefault="00BB3671" w:rsidP="00BB3671">
      <w:pPr>
        <w:jc w:val="center"/>
        <w:rPr>
          <w:b/>
        </w:rPr>
      </w:pPr>
      <w:r>
        <w:rPr>
          <w:b/>
        </w:rPr>
        <w:t>Extra Credit Assignment</w:t>
      </w:r>
    </w:p>
    <w:p w:rsidR="00D4671E" w:rsidRDefault="00D4671E" w:rsidP="00BB3671">
      <w:pPr>
        <w:jc w:val="center"/>
        <w:rPr>
          <w:b/>
        </w:rPr>
      </w:pPr>
    </w:p>
    <w:p w:rsidR="00BB3671" w:rsidRPr="00D4671E" w:rsidRDefault="00D4671E" w:rsidP="00D4671E">
      <w:r>
        <w:t xml:space="preserve">This extra credit assignment asks you to </w:t>
      </w:r>
      <w:r w:rsidR="003D1B6C">
        <w:t xml:space="preserve">participate in a virtual book group by </w:t>
      </w:r>
      <w:r>
        <w:t>writ</w:t>
      </w:r>
      <w:r w:rsidR="003D1B6C">
        <w:t>ing a blog post and participating</w:t>
      </w:r>
      <w:r>
        <w:t xml:space="preserve"> in </w:t>
      </w:r>
      <w:r w:rsidR="003D1B6C">
        <w:t xml:space="preserve">online </w:t>
      </w:r>
      <w:r>
        <w:t xml:space="preserve">discussion of the </w:t>
      </w:r>
      <w:r w:rsidR="003D1B6C">
        <w:t>book.</w:t>
      </w:r>
    </w:p>
    <w:p w:rsidR="007505DA" w:rsidRDefault="007505DA"/>
    <w:p w:rsidR="0091785B" w:rsidRDefault="00157C82">
      <w:r>
        <w:t xml:space="preserve">First, in </w:t>
      </w:r>
      <w:r>
        <w:rPr>
          <w:i/>
        </w:rPr>
        <w:t>Indigenous American Women</w:t>
      </w:r>
      <w:r>
        <w:t>, r</w:t>
      </w:r>
      <w:r w:rsidR="00F01E9B">
        <w:t xml:space="preserve">ead: </w:t>
      </w:r>
    </w:p>
    <w:p w:rsidR="00F01E9B" w:rsidRDefault="00F01E9B"/>
    <w:p w:rsidR="00F01E9B" w:rsidRDefault="00F01E9B" w:rsidP="007505DA">
      <w:pPr>
        <w:pStyle w:val="ListParagraph"/>
        <w:numPr>
          <w:ilvl w:val="0"/>
          <w:numId w:val="4"/>
        </w:numPr>
      </w:pPr>
      <w:r>
        <w:t>Introduction (xi-xxii)</w:t>
      </w:r>
    </w:p>
    <w:p w:rsidR="00F01E9B" w:rsidRDefault="00F01E9B" w:rsidP="007505DA">
      <w:pPr>
        <w:pStyle w:val="ListParagraph"/>
        <w:numPr>
          <w:ilvl w:val="0"/>
          <w:numId w:val="4"/>
        </w:numPr>
      </w:pPr>
      <w:r>
        <w:t>“A Few Caution</w:t>
      </w:r>
      <w:r w:rsidR="007505DA">
        <w:t>s</w:t>
      </w:r>
      <w:r>
        <w:t xml:space="preserve"> on the Merging of Feminist Studies with Indigenous Women’s Studies” (3-8)</w:t>
      </w:r>
    </w:p>
    <w:p w:rsidR="00F01E9B" w:rsidRDefault="00F01E9B" w:rsidP="007505DA">
      <w:pPr>
        <w:pStyle w:val="ListParagraph"/>
        <w:numPr>
          <w:ilvl w:val="0"/>
          <w:numId w:val="4"/>
        </w:numPr>
      </w:pPr>
      <w:r>
        <w:t>“Writing about Anna Mae Pictou-Aquash” (9-13)</w:t>
      </w:r>
    </w:p>
    <w:p w:rsidR="00BB3671" w:rsidRDefault="00273737" w:rsidP="007505DA">
      <w:pPr>
        <w:pStyle w:val="ListParagraph"/>
        <w:numPr>
          <w:ilvl w:val="0"/>
          <w:numId w:val="4"/>
        </w:numPr>
      </w:pPr>
      <w:r>
        <w:t>“In the Trenches of Academia” (</w:t>
      </w:r>
      <w:r w:rsidR="00BB3671">
        <w:t>21-38)</w:t>
      </w:r>
    </w:p>
    <w:p w:rsidR="00BB3671" w:rsidRDefault="00BB3671" w:rsidP="007505DA">
      <w:pPr>
        <w:pStyle w:val="ListParagraph"/>
        <w:numPr>
          <w:ilvl w:val="0"/>
          <w:numId w:val="4"/>
        </w:numPr>
      </w:pPr>
      <w:r>
        <w:t>“Colonialism and Disempowerment” (41-61)</w:t>
      </w:r>
    </w:p>
    <w:p w:rsidR="00BB3671" w:rsidRDefault="00BB3671" w:rsidP="007505DA">
      <w:pPr>
        <w:pStyle w:val="ListParagraph"/>
        <w:numPr>
          <w:ilvl w:val="0"/>
          <w:numId w:val="4"/>
        </w:numPr>
      </w:pPr>
      <w:r>
        <w:t>“Culturalism and Racism at the Cherokee Female Seminary” (62-80)</w:t>
      </w:r>
    </w:p>
    <w:p w:rsidR="00BB3671" w:rsidRDefault="00BB3671" w:rsidP="007505DA">
      <w:pPr>
        <w:pStyle w:val="ListParagraph"/>
        <w:numPr>
          <w:ilvl w:val="0"/>
          <w:numId w:val="4"/>
        </w:numPr>
      </w:pPr>
      <w:r>
        <w:t>“1970s Activist Anna Mae Pictou-Aquash” (115-27)</w:t>
      </w:r>
    </w:p>
    <w:p w:rsidR="00BB3671" w:rsidRDefault="00BB3671" w:rsidP="007505DA">
      <w:pPr>
        <w:pStyle w:val="ListParagraph"/>
        <w:numPr>
          <w:ilvl w:val="0"/>
          <w:numId w:val="4"/>
        </w:numPr>
      </w:pPr>
      <w:r>
        <w:t>“Activism and Expression as Empowerment” (143-58)</w:t>
      </w:r>
    </w:p>
    <w:p w:rsidR="00157C82" w:rsidRDefault="00BB3671" w:rsidP="007505DA">
      <w:pPr>
        <w:pStyle w:val="ListParagraph"/>
        <w:numPr>
          <w:ilvl w:val="0"/>
          <w:numId w:val="4"/>
        </w:numPr>
      </w:pPr>
      <w:r>
        <w:t>“Feminists, Tribalists, or Activists?” (159-</w:t>
      </w:r>
      <w:r w:rsidR="007505DA">
        <w:t>71)</w:t>
      </w:r>
    </w:p>
    <w:p w:rsidR="007505DA" w:rsidRDefault="007505DA" w:rsidP="00157C82"/>
    <w:p w:rsidR="007505DA" w:rsidRDefault="007505DA" w:rsidP="007505DA"/>
    <w:tbl>
      <w:tblPr>
        <w:tblStyle w:val="TableGrid"/>
        <w:tblW w:w="0" w:type="auto"/>
        <w:tblLook w:val="00BF"/>
      </w:tblPr>
      <w:tblGrid>
        <w:gridCol w:w="9576"/>
      </w:tblGrid>
      <w:tr w:rsidR="00157C82">
        <w:tc>
          <w:tcPr>
            <w:tcW w:w="9576" w:type="dxa"/>
          </w:tcPr>
          <w:p w:rsidR="00157C82" w:rsidRDefault="00157C82" w:rsidP="00157C82"/>
          <w:p w:rsidR="00157C82" w:rsidRDefault="00157C82" w:rsidP="00157C82">
            <w:r>
              <w:t>This assignment has three steps:</w:t>
            </w:r>
          </w:p>
          <w:p w:rsidR="00157C82" w:rsidRDefault="00157C82" w:rsidP="00157C82"/>
          <w:p w:rsidR="00157C82" w:rsidRPr="000D3D8D" w:rsidRDefault="00157C82" w:rsidP="00157C82">
            <w:pPr>
              <w:rPr>
                <w:b/>
              </w:rPr>
            </w:pPr>
            <w:r w:rsidRPr="000D3D8D">
              <w:rPr>
                <w:b/>
              </w:rPr>
              <w:t>STEP ONE</w:t>
            </w:r>
          </w:p>
          <w:p w:rsidR="00157C82" w:rsidRPr="007505DA" w:rsidRDefault="00157C82" w:rsidP="00157C82">
            <w:r>
              <w:t xml:space="preserve">Write a blog post (600 to 800 words) that answers the question </w:t>
            </w:r>
            <w:r w:rsidRPr="00D4671E">
              <w:rPr>
                <w:i/>
              </w:rPr>
              <w:t xml:space="preserve">Which two factors pose the greatest challenge to a broader </w:t>
            </w:r>
            <w:r>
              <w:rPr>
                <w:i/>
              </w:rPr>
              <w:t xml:space="preserve">public </w:t>
            </w:r>
            <w:r w:rsidRPr="00D4671E">
              <w:rPr>
                <w:i/>
              </w:rPr>
              <w:t>understanding of Native American women’s history?</w:t>
            </w:r>
            <w:r>
              <w:t xml:space="preserve">  Your essay should reference several chapters of Mihesuah’s book.</w:t>
            </w:r>
          </w:p>
          <w:p w:rsidR="00157C82" w:rsidRPr="000D3D8D" w:rsidRDefault="00157C82" w:rsidP="00157C82"/>
          <w:p w:rsidR="00157C82" w:rsidRPr="000D3D8D" w:rsidRDefault="00157C82" w:rsidP="00157C82">
            <w:r w:rsidRPr="000D3D8D">
              <w:rPr>
                <w:u w:val="single"/>
              </w:rPr>
              <w:t>Due date: April 26</w:t>
            </w:r>
            <w:r>
              <w:rPr>
                <w:u w:val="single"/>
              </w:rPr>
              <w:t xml:space="preserve"> at 2:00 p.m.</w:t>
            </w:r>
            <w:r w:rsidRPr="000D3D8D">
              <w:rPr>
                <w:u w:val="single"/>
              </w:rPr>
              <w:t>, as a Word document sent to LMB via e-mail.</w:t>
            </w:r>
            <w:r>
              <w:t xml:space="preserve">  LMB will post these on the course website.</w:t>
            </w:r>
          </w:p>
          <w:p w:rsidR="00157C82" w:rsidRDefault="00157C82" w:rsidP="00157C82">
            <w:pPr>
              <w:rPr>
                <w:b/>
              </w:rPr>
            </w:pPr>
          </w:p>
          <w:p w:rsidR="00157C82" w:rsidRPr="000D3D8D" w:rsidRDefault="00157C82" w:rsidP="00157C82">
            <w:pPr>
              <w:rPr>
                <w:b/>
              </w:rPr>
            </w:pPr>
            <w:r w:rsidRPr="000D3D8D">
              <w:rPr>
                <w:b/>
              </w:rPr>
              <w:t>STEP TWO</w:t>
            </w:r>
          </w:p>
          <w:p w:rsidR="00157C82" w:rsidRDefault="00157C82" w:rsidP="00157C82">
            <w:r w:rsidRPr="000D3D8D">
              <w:rPr>
                <w:u w:val="single"/>
              </w:rPr>
              <w:t>Between April 27 and May 2</w:t>
            </w:r>
            <w:r w:rsidRPr="000D3D8D">
              <w:rPr>
                <w:b/>
              </w:rPr>
              <w:t>,</w:t>
            </w:r>
            <w:r>
              <w:t xml:space="preserve"> read and comment </w:t>
            </w:r>
            <w:r w:rsidR="00EF0344">
              <w:t xml:space="preserve">substantively </w:t>
            </w:r>
            <w:r>
              <w:t>on at least two of your classmates’ posts.  (Be sure to use at least your first name and last initial in your comments so that you receive credit for them.) Respond to comments, if any, left in response to your essay.</w:t>
            </w:r>
          </w:p>
          <w:p w:rsidR="00157C82" w:rsidRDefault="00157C82" w:rsidP="00157C82"/>
          <w:p w:rsidR="00157C82" w:rsidRPr="000D3D8D" w:rsidRDefault="00157C82" w:rsidP="00157C82">
            <w:pPr>
              <w:rPr>
                <w:b/>
              </w:rPr>
            </w:pPr>
            <w:r>
              <w:rPr>
                <w:b/>
              </w:rPr>
              <w:t>STEP THREE</w:t>
            </w:r>
          </w:p>
          <w:p w:rsidR="00157C82" w:rsidRDefault="00327789" w:rsidP="00157C82">
            <w:r>
              <w:rPr>
                <w:u w:val="single"/>
              </w:rPr>
              <w:t>B</w:t>
            </w:r>
            <w:r w:rsidRPr="000D3D8D">
              <w:rPr>
                <w:u w:val="single"/>
              </w:rPr>
              <w:t>etween May 2 and 7</w:t>
            </w:r>
            <w:r>
              <w:t>, w</w:t>
            </w:r>
            <w:r w:rsidR="00157C82">
              <w:t>rite a final comment on your own post that sums up what you have learned from others’ blog posts and the discussion.  State whether, and how, you would revise the argument you make in your original post.</w:t>
            </w:r>
          </w:p>
          <w:p w:rsidR="00157C82" w:rsidRDefault="00157C82" w:rsidP="007505DA"/>
        </w:tc>
      </w:tr>
    </w:tbl>
    <w:p w:rsidR="00157C82" w:rsidRDefault="00157C82" w:rsidP="007505DA"/>
    <w:p w:rsidR="00D4671E" w:rsidRPr="00D4671E" w:rsidRDefault="00D4671E" w:rsidP="007505DA"/>
    <w:p w:rsidR="00BB3671" w:rsidRDefault="00BB3671"/>
    <w:p w:rsidR="003D1B6C" w:rsidRDefault="003D1B6C" w:rsidP="00BB3671">
      <w:pPr>
        <w:rPr>
          <w:rFonts w:cs="Arial"/>
          <w:bCs/>
        </w:rPr>
      </w:pPr>
    </w:p>
    <w:p w:rsidR="003D1B6C" w:rsidRDefault="003D1B6C" w:rsidP="00BB3671">
      <w:pPr>
        <w:rPr>
          <w:rFonts w:cs="Arial"/>
          <w:bCs/>
        </w:rPr>
      </w:pPr>
    </w:p>
    <w:p w:rsidR="003D1B6C" w:rsidRDefault="003D1B6C" w:rsidP="00BB3671">
      <w:pPr>
        <w:rPr>
          <w:rFonts w:cs="Arial"/>
          <w:bCs/>
        </w:rPr>
      </w:pPr>
    </w:p>
    <w:p w:rsidR="00BB3671" w:rsidRPr="00307C3F" w:rsidRDefault="00BB3671" w:rsidP="00BB3671">
      <w:pPr>
        <w:rPr>
          <w:rFonts w:cs="Arial"/>
          <w:bCs/>
        </w:rPr>
      </w:pPr>
      <w:r w:rsidRPr="00307C3F">
        <w:rPr>
          <w:rFonts w:cs="Arial"/>
          <w:bCs/>
        </w:rPr>
        <w:t xml:space="preserve">Your </w:t>
      </w:r>
      <w:r w:rsidR="000D3D8D">
        <w:rPr>
          <w:rFonts w:cs="Arial"/>
          <w:bCs/>
        </w:rPr>
        <w:t>blog post</w:t>
      </w:r>
      <w:r w:rsidR="00D4671E">
        <w:rPr>
          <w:rFonts w:cs="Arial"/>
          <w:bCs/>
        </w:rPr>
        <w:t xml:space="preserve"> and comments collectively </w:t>
      </w:r>
      <w:r w:rsidRPr="00307C3F">
        <w:rPr>
          <w:rFonts w:cs="Arial"/>
          <w:bCs/>
        </w:rPr>
        <w:t xml:space="preserve">will be assessed a 0, </w:t>
      </w:r>
      <w:r w:rsidRPr="00307C3F">
        <w:rPr>
          <w:rFonts w:cs="Arial"/>
          <w:bCs/>
        </w:rPr>
        <w:sym w:font="Symbol" w:char="F0D6"/>
      </w:r>
      <w:r w:rsidRPr="00307C3F">
        <w:rPr>
          <w:rFonts w:cs="Arial"/>
          <w:bCs/>
        </w:rPr>
        <w:t xml:space="preserve">-, or </w:t>
      </w:r>
      <w:r w:rsidRPr="00307C3F">
        <w:rPr>
          <w:rFonts w:cs="Arial"/>
          <w:bCs/>
        </w:rPr>
        <w:sym w:font="Symbol" w:char="F0D6"/>
      </w:r>
      <w:r w:rsidRPr="00307C3F">
        <w:rPr>
          <w:rFonts w:cs="Arial"/>
          <w:bCs/>
        </w:rPr>
        <w:t xml:space="preserve">+.  </w:t>
      </w:r>
    </w:p>
    <w:p w:rsidR="00BB3671" w:rsidRPr="00307C3F" w:rsidRDefault="00BB3671" w:rsidP="00BB3671">
      <w:pPr>
        <w:rPr>
          <w:rFonts w:cs="Arial"/>
          <w:bCs/>
        </w:rPr>
      </w:pPr>
    </w:p>
    <w:p w:rsidR="00BB3671" w:rsidRPr="00307C3F" w:rsidRDefault="00157C82" w:rsidP="007505DA">
      <w:pPr>
        <w:pStyle w:val="ListParagraph"/>
        <w:numPr>
          <w:ilvl w:val="0"/>
          <w:numId w:val="6"/>
        </w:numPr>
        <w:rPr>
          <w:rFonts w:cs="Arial"/>
          <w:bCs/>
        </w:rPr>
      </w:pPr>
      <w:r>
        <w:rPr>
          <w:rFonts w:cs="Arial"/>
          <w:bCs/>
        </w:rPr>
        <w:t>Posts and comments</w:t>
      </w:r>
      <w:r w:rsidR="00BB3671" w:rsidRPr="00307C3F">
        <w:rPr>
          <w:rFonts w:cs="Arial"/>
          <w:bCs/>
        </w:rPr>
        <w:t xml:space="preserve"> that do not meet the requirements of the assignment (</w:t>
      </w:r>
      <w:r>
        <w:rPr>
          <w:rFonts w:cs="Arial"/>
          <w:bCs/>
        </w:rPr>
        <w:t xml:space="preserve">i.e., the blog post should make an </w:t>
      </w:r>
      <w:r w:rsidR="00BB3671" w:rsidRPr="00307C3F">
        <w:rPr>
          <w:rFonts w:cs="Arial"/>
          <w:bCs/>
        </w:rPr>
        <w:t xml:space="preserve">argument, </w:t>
      </w:r>
      <w:r>
        <w:rPr>
          <w:rFonts w:cs="Arial"/>
          <w:bCs/>
        </w:rPr>
        <w:t>cite Mihesuah</w:t>
      </w:r>
      <w:r w:rsidR="003D1B6C">
        <w:rPr>
          <w:rFonts w:cs="Arial"/>
          <w:bCs/>
        </w:rPr>
        <w:t xml:space="preserve"> several times</w:t>
      </w:r>
      <w:r w:rsidR="00BB3671" w:rsidRPr="00307C3F">
        <w:rPr>
          <w:rFonts w:cs="Arial"/>
          <w:bCs/>
        </w:rPr>
        <w:t xml:space="preserve">, </w:t>
      </w:r>
      <w:r>
        <w:rPr>
          <w:rFonts w:cs="Arial"/>
          <w:bCs/>
        </w:rPr>
        <w:t xml:space="preserve">exhibit </w:t>
      </w:r>
      <w:r w:rsidR="00BB3671" w:rsidRPr="00307C3F">
        <w:rPr>
          <w:rFonts w:cs="Arial"/>
          <w:bCs/>
        </w:rPr>
        <w:t xml:space="preserve">reasonable grammar, </w:t>
      </w:r>
      <w:r w:rsidR="003D1B6C">
        <w:rPr>
          <w:rFonts w:cs="Arial"/>
          <w:bCs/>
        </w:rPr>
        <w:t>and meet</w:t>
      </w:r>
      <w:r>
        <w:rPr>
          <w:rFonts w:cs="Arial"/>
          <w:bCs/>
        </w:rPr>
        <w:t xml:space="preserve"> the </w:t>
      </w:r>
      <w:r w:rsidR="00BB3671" w:rsidRPr="00307C3F">
        <w:rPr>
          <w:rFonts w:cs="Arial"/>
          <w:bCs/>
        </w:rPr>
        <w:t>minimum length</w:t>
      </w:r>
      <w:r>
        <w:rPr>
          <w:rFonts w:cs="Arial"/>
          <w:bCs/>
        </w:rPr>
        <w:t xml:space="preserve">, while comments should be well-written and </w:t>
      </w:r>
      <w:r w:rsidR="00EF77D2">
        <w:rPr>
          <w:rFonts w:cs="Arial"/>
          <w:bCs/>
        </w:rPr>
        <w:t>on topic</w:t>
      </w:r>
      <w:r w:rsidR="00BB3671" w:rsidRPr="00307C3F">
        <w:rPr>
          <w:rFonts w:cs="Arial"/>
          <w:bCs/>
        </w:rPr>
        <w:t xml:space="preserve">) will receive a </w:t>
      </w:r>
      <w:r w:rsidR="00BB3671" w:rsidRPr="00307C3F">
        <w:rPr>
          <w:rFonts w:cs="Arial"/>
          <w:b/>
          <w:bCs/>
        </w:rPr>
        <w:t>0</w:t>
      </w:r>
      <w:r w:rsidR="00BB3671" w:rsidRPr="00307C3F">
        <w:rPr>
          <w:rFonts w:cs="Arial"/>
          <w:bCs/>
        </w:rPr>
        <w:t>.  A score of 0 will not affect your final grade in the course.</w:t>
      </w:r>
    </w:p>
    <w:p w:rsidR="00BB3671" w:rsidRPr="00307C3F" w:rsidRDefault="00157C82" w:rsidP="007505DA">
      <w:pPr>
        <w:pStyle w:val="ListParagraph"/>
        <w:numPr>
          <w:ilvl w:val="0"/>
          <w:numId w:val="6"/>
        </w:numPr>
        <w:rPr>
          <w:rFonts w:cs="Arial"/>
          <w:bCs/>
        </w:rPr>
      </w:pPr>
      <w:r>
        <w:rPr>
          <w:rFonts w:cs="Arial"/>
          <w:bCs/>
        </w:rPr>
        <w:t xml:space="preserve">Posts and comments </w:t>
      </w:r>
      <w:r w:rsidR="00BB3671" w:rsidRPr="00307C3F">
        <w:rPr>
          <w:rFonts w:cs="Arial"/>
          <w:bCs/>
        </w:rPr>
        <w:t xml:space="preserve">that meet the minimum requirements will receive a </w:t>
      </w:r>
      <w:r w:rsidR="00BB3671" w:rsidRPr="00307C3F">
        <w:rPr>
          <w:b/>
        </w:rPr>
        <w:sym w:font="Symbol" w:char="F0D6"/>
      </w:r>
      <w:r w:rsidR="00BB3671" w:rsidRPr="00307C3F">
        <w:rPr>
          <w:rFonts w:cs="Arial"/>
          <w:b/>
          <w:bCs/>
        </w:rPr>
        <w:t>-</w:t>
      </w:r>
      <w:r w:rsidR="00BB3671" w:rsidRPr="00307C3F">
        <w:rPr>
          <w:rFonts w:cs="Arial"/>
          <w:bCs/>
        </w:rPr>
        <w:t xml:space="preserve">.  This score will earn you an increase of </w:t>
      </w:r>
      <w:r w:rsidR="003D1B6C">
        <w:rPr>
          <w:rFonts w:cs="Arial"/>
          <w:bCs/>
        </w:rPr>
        <w:t>2</w:t>
      </w:r>
      <w:r w:rsidR="00AA3FA0">
        <w:rPr>
          <w:rFonts w:cs="Arial"/>
          <w:bCs/>
        </w:rPr>
        <w:t>.5</w:t>
      </w:r>
      <w:r w:rsidR="00BB3671" w:rsidRPr="00307C3F">
        <w:rPr>
          <w:rFonts w:cs="Arial"/>
          <w:bCs/>
        </w:rPr>
        <w:t>% in your final grade.</w:t>
      </w:r>
    </w:p>
    <w:p w:rsidR="00BB3671" w:rsidRPr="003D1B6C" w:rsidRDefault="00157C82" w:rsidP="007505DA">
      <w:pPr>
        <w:pStyle w:val="ListParagraph"/>
        <w:numPr>
          <w:ilvl w:val="0"/>
          <w:numId w:val="6"/>
        </w:numPr>
        <w:rPr>
          <w:rFonts w:cs="Arial"/>
          <w:bCs/>
        </w:rPr>
      </w:pPr>
      <w:r w:rsidRPr="003D1B6C">
        <w:rPr>
          <w:rFonts w:cs="Arial"/>
          <w:bCs/>
        </w:rPr>
        <w:t xml:space="preserve">Posts and comments </w:t>
      </w:r>
      <w:r w:rsidR="00BB3671" w:rsidRPr="003D1B6C">
        <w:rPr>
          <w:rFonts w:cs="Arial"/>
          <w:bCs/>
        </w:rPr>
        <w:t>that make interesting, thoughtful argument</w:t>
      </w:r>
      <w:r w:rsidR="008F4A8D">
        <w:rPr>
          <w:rFonts w:cs="Arial"/>
          <w:bCs/>
        </w:rPr>
        <w:t>s</w:t>
      </w:r>
      <w:r w:rsidR="00BB3671" w:rsidRPr="003D1B6C">
        <w:rPr>
          <w:rFonts w:cs="Arial"/>
          <w:bCs/>
        </w:rPr>
        <w:t xml:space="preserve"> and thoroughly support </w:t>
      </w:r>
      <w:r w:rsidR="008F4A8D">
        <w:rPr>
          <w:rFonts w:cs="Arial"/>
          <w:bCs/>
        </w:rPr>
        <w:t>them</w:t>
      </w:r>
      <w:r w:rsidR="00BB3671" w:rsidRPr="003D1B6C">
        <w:rPr>
          <w:rFonts w:cs="Arial"/>
          <w:bCs/>
        </w:rPr>
        <w:t xml:space="preserve"> with relevant evidence </w:t>
      </w:r>
      <w:r w:rsidR="003D1B6C">
        <w:rPr>
          <w:rFonts w:cs="Arial"/>
          <w:bCs/>
        </w:rPr>
        <w:t xml:space="preserve">from Mihesuah </w:t>
      </w:r>
      <w:r w:rsidR="00BB3671" w:rsidRPr="003D1B6C">
        <w:rPr>
          <w:rFonts w:cs="Arial"/>
          <w:bCs/>
        </w:rPr>
        <w:t xml:space="preserve">will receive a </w:t>
      </w:r>
      <w:r w:rsidR="00BB3671" w:rsidRPr="003D1B6C">
        <w:rPr>
          <w:b/>
        </w:rPr>
        <w:sym w:font="Symbol" w:char="F0D6"/>
      </w:r>
      <w:r w:rsidR="00BB3671" w:rsidRPr="003D1B6C">
        <w:rPr>
          <w:rFonts w:cs="Arial"/>
          <w:b/>
          <w:bCs/>
        </w:rPr>
        <w:t>+</w:t>
      </w:r>
      <w:r w:rsidR="00BB3671" w:rsidRPr="003D1B6C">
        <w:rPr>
          <w:rFonts w:cs="Arial"/>
          <w:bCs/>
        </w:rPr>
        <w:t>.  This score will earn you an increase of 5% in your final grade.</w:t>
      </w:r>
    </w:p>
    <w:p w:rsidR="007505DA" w:rsidRDefault="007505DA"/>
    <w:p w:rsidR="00F01E9B" w:rsidRDefault="00F01E9B"/>
    <w:sectPr w:rsidR="00F01E9B" w:rsidSect="00F01E9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Webdings">
    <w:panose1 w:val="05030102010509060703"/>
    <w:charset w:val="02"/>
    <w:family w:val="roman"/>
    <w:notTrueType/>
    <w:pitch w:val="default"/>
    <w:sig w:usb0="00000000" w:usb1="00000000" w:usb2="00010000" w:usb3="00000000" w:csb0="80000000" w:csb1="00000000"/>
  </w:font>
  <w:font w:name="Onyx">
    <w:panose1 w:val="04050602080702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E4343"/>
    <w:multiLevelType w:val="hybridMultilevel"/>
    <w:tmpl w:val="0B869648"/>
    <w:lvl w:ilvl="0" w:tplc="0CD480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71A57"/>
    <w:multiLevelType w:val="hybridMultilevel"/>
    <w:tmpl w:val="79288B14"/>
    <w:lvl w:ilvl="0" w:tplc="0CD4801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5924AD"/>
    <w:multiLevelType w:val="hybridMultilevel"/>
    <w:tmpl w:val="B484D228"/>
    <w:lvl w:ilvl="0" w:tplc="C6D08F5A">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33314"/>
    <w:multiLevelType w:val="hybridMultilevel"/>
    <w:tmpl w:val="B484D228"/>
    <w:lvl w:ilvl="0" w:tplc="C6D08F5A">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976EF"/>
    <w:multiLevelType w:val="hybridMultilevel"/>
    <w:tmpl w:val="0B869648"/>
    <w:lvl w:ilvl="0" w:tplc="0CD4801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24055B"/>
    <w:multiLevelType w:val="hybridMultilevel"/>
    <w:tmpl w:val="79288B14"/>
    <w:lvl w:ilvl="0" w:tplc="0CD480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1E9B"/>
    <w:rsid w:val="0002604C"/>
    <w:rsid w:val="000D3D8D"/>
    <w:rsid w:val="0010497B"/>
    <w:rsid w:val="00122A30"/>
    <w:rsid w:val="00157C82"/>
    <w:rsid w:val="00216FEE"/>
    <w:rsid w:val="00273737"/>
    <w:rsid w:val="002E757B"/>
    <w:rsid w:val="00327789"/>
    <w:rsid w:val="003D1B6C"/>
    <w:rsid w:val="00472522"/>
    <w:rsid w:val="007505DA"/>
    <w:rsid w:val="008F4A8D"/>
    <w:rsid w:val="0091785B"/>
    <w:rsid w:val="00AA3FA0"/>
    <w:rsid w:val="00BB3671"/>
    <w:rsid w:val="00CD4BA6"/>
    <w:rsid w:val="00D4671E"/>
    <w:rsid w:val="00EF0344"/>
    <w:rsid w:val="00EF77D2"/>
    <w:rsid w:val="00F01E9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B3671"/>
    <w:pPr>
      <w:ind w:left="720"/>
      <w:contextualSpacing/>
    </w:pPr>
  </w:style>
  <w:style w:type="table" w:styleId="TableGrid">
    <w:name w:val="Table Grid"/>
    <w:basedOn w:val="TableNormal"/>
    <w:uiPriority w:val="59"/>
    <w:rsid w:val="00157C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352</Words>
  <Characters>2007</Characters>
  <Application>Microsoft Macintosh Word</Application>
  <DocSecurity>0</DocSecurity>
  <Lines>16</Lines>
  <Paragraphs>4</Paragraphs>
  <ScaleCrop>false</ScaleCrop>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19</cp:revision>
  <dcterms:created xsi:type="dcterms:W3CDTF">2012-04-03T20:10:00Z</dcterms:created>
  <dcterms:modified xsi:type="dcterms:W3CDTF">2012-04-05T14:48:00Z</dcterms:modified>
</cp:coreProperties>
</file>